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D55D36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881686">
        <w:rPr>
          <w:rFonts w:ascii="Times New Roman" w:hAnsi="Times New Roman" w:cs="Times New Roman"/>
          <w:b/>
          <w:sz w:val="24"/>
          <w:szCs w:val="24"/>
        </w:rPr>
        <w:t>10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D36" w:rsidRPr="00881686" w:rsidRDefault="00495889" w:rsidP="00881686">
      <w:pPr>
        <w:shd w:val="clear" w:color="auto" w:fill="FFFFFF"/>
        <w:tabs>
          <w:tab w:val="left" w:pos="0"/>
        </w:tabs>
        <w:spacing w:after="0"/>
        <w:ind w:right="18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67B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CB267B">
        <w:rPr>
          <w:rFonts w:ascii="Times New Roman" w:hAnsi="Times New Roman" w:cs="Times New Roman"/>
          <w:sz w:val="24"/>
          <w:szCs w:val="24"/>
        </w:rPr>
        <w:t>геометрии</w:t>
      </w:r>
      <w:r w:rsidRPr="00CB267B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881686">
        <w:rPr>
          <w:rFonts w:ascii="Times New Roman" w:hAnsi="Times New Roman" w:cs="Times New Roman"/>
          <w:sz w:val="24"/>
          <w:szCs w:val="24"/>
        </w:rPr>
        <w:t>10</w:t>
      </w:r>
      <w:r w:rsidRPr="00CB267B">
        <w:rPr>
          <w:rFonts w:ascii="Times New Roman" w:hAnsi="Times New Roman" w:cs="Times New Roman"/>
          <w:sz w:val="24"/>
          <w:szCs w:val="24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CB267B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881686" w:rsidRPr="00881686">
        <w:rPr>
          <w:rFonts w:ascii="Times New Roman" w:hAnsi="Times New Roman" w:cs="Times New Roman"/>
          <w:sz w:val="24"/>
          <w:szCs w:val="24"/>
        </w:rPr>
        <w:t xml:space="preserve">Геометрия. Сборник рабочих программ. 10—11 классы. Базовый и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углубл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>. уровни: учеб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особие для учителей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общеобр</w:t>
      </w:r>
      <w:r w:rsidR="00881686" w:rsidRPr="00881686">
        <w:rPr>
          <w:rFonts w:ascii="Times New Roman" w:hAnsi="Times New Roman" w:cs="Times New Roman"/>
          <w:sz w:val="24"/>
          <w:szCs w:val="24"/>
        </w:rPr>
        <w:t>а</w:t>
      </w:r>
      <w:r w:rsidR="00881686" w:rsidRPr="00881686">
        <w:rPr>
          <w:rFonts w:ascii="Times New Roman" w:hAnsi="Times New Roman" w:cs="Times New Roman"/>
          <w:sz w:val="24"/>
          <w:szCs w:val="24"/>
        </w:rPr>
        <w:t>зоват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. организаций / сост. Т. А.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Просвещение, 2020</w:t>
      </w:r>
      <w:r w:rsidR="00881686">
        <w:rPr>
          <w:rFonts w:ascii="Times New Roman" w:hAnsi="Times New Roman" w:cs="Times New Roman"/>
          <w:sz w:val="24"/>
          <w:szCs w:val="24"/>
        </w:rPr>
        <w:t>,</w:t>
      </w:r>
      <w:r w:rsidRPr="00CB267B">
        <w:rPr>
          <w:rFonts w:ascii="Times New Roman" w:hAnsi="Times New Roman" w:cs="Times New Roman"/>
          <w:sz w:val="24"/>
          <w:szCs w:val="24"/>
        </w:rPr>
        <w:t xml:space="preserve"> и ориентирована на использование УМК: </w:t>
      </w:r>
      <w:r w:rsidR="00881686" w:rsidRPr="00881686">
        <w:rPr>
          <w:rFonts w:ascii="Times New Roman" w:hAnsi="Times New Roman" w:cs="Times New Roman"/>
          <w:bCs/>
          <w:sz w:val="24"/>
        </w:rPr>
        <w:t>- Учебник: «Геометрия</w:t>
      </w:r>
      <w:r w:rsidR="00A3678B">
        <w:rPr>
          <w:rFonts w:ascii="Times New Roman" w:hAnsi="Times New Roman" w:cs="Times New Roman"/>
          <w:bCs/>
          <w:sz w:val="24"/>
        </w:rPr>
        <w:t xml:space="preserve"> </w:t>
      </w:r>
      <w:r w:rsidR="00881686" w:rsidRPr="00881686">
        <w:rPr>
          <w:rFonts w:ascii="Times New Roman" w:hAnsi="Times New Roman" w:cs="Times New Roman"/>
          <w:bCs/>
          <w:sz w:val="24"/>
        </w:rPr>
        <w:t xml:space="preserve">10,11» Л.С.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и др. 2018, «рекомендовано», издательство «Пр</w:t>
      </w:r>
      <w:r w:rsidR="00881686" w:rsidRPr="00881686">
        <w:rPr>
          <w:rFonts w:ascii="Times New Roman" w:hAnsi="Times New Roman" w:cs="Times New Roman"/>
          <w:sz w:val="24"/>
          <w:szCs w:val="24"/>
        </w:rPr>
        <w:t>о</w:t>
      </w:r>
      <w:r w:rsidR="00881686" w:rsidRPr="00881686">
        <w:rPr>
          <w:rFonts w:ascii="Times New Roman" w:hAnsi="Times New Roman" w:cs="Times New Roman"/>
          <w:sz w:val="24"/>
          <w:szCs w:val="24"/>
        </w:rPr>
        <w:t>свещение»</w:t>
      </w:r>
      <w:r w:rsidR="00D55D36" w:rsidRPr="008816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1686" w:rsidRPr="00881686" w:rsidRDefault="00881686" w:rsidP="00881686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1686">
        <w:rPr>
          <w:rFonts w:ascii="Times New Roman" w:hAnsi="Times New Roman" w:cs="Times New Roman"/>
          <w:sz w:val="24"/>
          <w:szCs w:val="24"/>
        </w:rPr>
        <w:t>Рабочие  программы  базового  и  углублённого  уровней  по  геометрии  для  среднего  о</w:t>
      </w:r>
      <w:r w:rsidRPr="00881686">
        <w:rPr>
          <w:rFonts w:ascii="Times New Roman" w:hAnsi="Times New Roman" w:cs="Times New Roman"/>
          <w:sz w:val="24"/>
          <w:szCs w:val="24"/>
        </w:rPr>
        <w:t>б</w:t>
      </w:r>
      <w:r w:rsidRPr="00881686">
        <w:rPr>
          <w:rFonts w:ascii="Times New Roman" w:hAnsi="Times New Roman" w:cs="Times New Roman"/>
          <w:sz w:val="24"/>
          <w:szCs w:val="24"/>
        </w:rPr>
        <w:t>щего  образования  разработаны  на  основе Фундаментального  ядра  общего  образования  и  в  соо</w:t>
      </w:r>
      <w:r w:rsidRPr="00881686">
        <w:rPr>
          <w:rFonts w:ascii="Times New Roman" w:hAnsi="Times New Roman" w:cs="Times New Roman"/>
          <w:sz w:val="24"/>
          <w:szCs w:val="24"/>
        </w:rPr>
        <w:t>т</w:t>
      </w:r>
      <w:r w:rsidRPr="00881686">
        <w:rPr>
          <w:rFonts w:ascii="Times New Roman" w:hAnsi="Times New Roman" w:cs="Times New Roman"/>
          <w:sz w:val="24"/>
          <w:szCs w:val="24"/>
        </w:rPr>
        <w:t>ветствии  с требованиями  ФГОС  к  структуре  и  результатам  освоения  основных образов</w:t>
      </w:r>
      <w:r w:rsidRPr="00881686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>тельных  программ  среднего  общего  образования.  В  них  соблюдается  пр</w:t>
      </w:r>
      <w:r w:rsidRPr="00881686">
        <w:rPr>
          <w:rFonts w:ascii="Times New Roman" w:hAnsi="Times New Roman" w:cs="Times New Roman"/>
          <w:sz w:val="24"/>
          <w:szCs w:val="24"/>
        </w:rPr>
        <w:t>е</w:t>
      </w:r>
      <w:r w:rsidRPr="00881686">
        <w:rPr>
          <w:rFonts w:ascii="Times New Roman" w:hAnsi="Times New Roman" w:cs="Times New Roman"/>
          <w:sz w:val="24"/>
          <w:szCs w:val="24"/>
        </w:rPr>
        <w:t>емственность  с  примерной  рабочей  программой  основного  общего  образования.</w:t>
      </w:r>
    </w:p>
    <w:p w:rsidR="00881686" w:rsidRPr="00881686" w:rsidRDefault="00881686" w:rsidP="00881686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1686">
        <w:rPr>
          <w:rFonts w:ascii="Times New Roman" w:hAnsi="Times New Roman" w:cs="Times New Roman"/>
          <w:sz w:val="24"/>
          <w:szCs w:val="24"/>
        </w:rPr>
        <w:t xml:space="preserve"> Практическая  значимость  школьного  курса  геометрии  обусловлена  тем,  что  её  об</w:t>
      </w:r>
      <w:r w:rsidRPr="00881686">
        <w:rPr>
          <w:rFonts w:ascii="Times New Roman" w:hAnsi="Times New Roman" w:cs="Times New Roman"/>
          <w:sz w:val="24"/>
          <w:szCs w:val="24"/>
        </w:rPr>
        <w:t>ъ</w:t>
      </w:r>
      <w:r w:rsidRPr="00881686">
        <w:rPr>
          <w:rFonts w:ascii="Times New Roman" w:hAnsi="Times New Roman" w:cs="Times New Roman"/>
          <w:sz w:val="24"/>
          <w:szCs w:val="24"/>
        </w:rPr>
        <w:t>ектом  являются  пространственные  формы  и количественные  отношения  действительного  мира.  Геометрическая подготовка  необходима  для  понимания  принципов  устройства  и  использов</w:t>
      </w:r>
      <w:r w:rsidRPr="00881686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>ния  современной  техники,  восприятия  научных  и  технических  п</w:t>
      </w:r>
      <w:r w:rsidRPr="00881686">
        <w:rPr>
          <w:rFonts w:ascii="Times New Roman" w:hAnsi="Times New Roman" w:cs="Times New Roman"/>
          <w:sz w:val="24"/>
          <w:szCs w:val="24"/>
        </w:rPr>
        <w:t>о</w:t>
      </w:r>
      <w:r w:rsidRPr="00881686">
        <w:rPr>
          <w:rFonts w:ascii="Times New Roman" w:hAnsi="Times New Roman" w:cs="Times New Roman"/>
          <w:sz w:val="24"/>
          <w:szCs w:val="24"/>
        </w:rPr>
        <w:t>нятий  и  идей.  Математика  является  языком  науки  и  техники.  С  её  помощью  мод</w:t>
      </w:r>
      <w:r w:rsidRPr="00881686">
        <w:rPr>
          <w:rFonts w:ascii="Times New Roman" w:hAnsi="Times New Roman" w:cs="Times New Roman"/>
          <w:sz w:val="24"/>
          <w:szCs w:val="24"/>
        </w:rPr>
        <w:t>е</w:t>
      </w:r>
      <w:r w:rsidRPr="00881686">
        <w:rPr>
          <w:rFonts w:ascii="Times New Roman" w:hAnsi="Times New Roman" w:cs="Times New Roman"/>
          <w:sz w:val="24"/>
          <w:szCs w:val="24"/>
        </w:rPr>
        <w:t xml:space="preserve">лируются  и  изучаются  явления  и  процессы, происходящие  в  природе. Геометрия  является  одним  из  опорных  предметов  старшей  школы: она обеспечивает изучение других дисциплин. В первую очередь это  относится  к  предметам  </w:t>
      </w:r>
      <w:proofErr w:type="gramStart"/>
      <w:r w:rsidRPr="00881686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881686">
        <w:rPr>
          <w:rFonts w:ascii="Times New Roman" w:hAnsi="Times New Roman" w:cs="Times New Roman"/>
          <w:sz w:val="24"/>
          <w:szCs w:val="24"/>
        </w:rPr>
        <w:t xml:space="preserve">  цикла,  в  частности к  физике.  Развитие  логического  мышления  учащихся  при  обучении геометрии  способствует  усвоению  предметов  гуманита</w:t>
      </w:r>
      <w:r w:rsidRPr="00881686">
        <w:rPr>
          <w:rFonts w:ascii="Times New Roman" w:hAnsi="Times New Roman" w:cs="Times New Roman"/>
          <w:sz w:val="24"/>
          <w:szCs w:val="24"/>
        </w:rPr>
        <w:t>р</w:t>
      </w:r>
      <w:r w:rsidRPr="00881686">
        <w:rPr>
          <w:rFonts w:ascii="Times New Roman" w:hAnsi="Times New Roman" w:cs="Times New Roman"/>
          <w:sz w:val="24"/>
          <w:szCs w:val="24"/>
        </w:rPr>
        <w:t xml:space="preserve">ного  цикла. Практические  умения  и  навыки  геометрического  характера  необходимы  для  трудовой  и  профессиональной  подготовки  школьников. </w:t>
      </w:r>
      <w:proofErr w:type="gramStart"/>
      <w:r w:rsidRPr="00881686">
        <w:rPr>
          <w:rFonts w:ascii="Times New Roman" w:hAnsi="Times New Roman" w:cs="Times New Roman"/>
          <w:sz w:val="24"/>
          <w:szCs w:val="24"/>
        </w:rPr>
        <w:t>Развитие  у  учащихся  правильных  представлений  о  сущности  и происхождении геометрических абстракций, соотношении реального и идеального, х</w:t>
      </w:r>
      <w:r w:rsidRPr="00881686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>рактере отражения математической наукой явлений и  процессов  реального  мира,  месте  геометрии  в  системе  наук  и  роли математического  моделирования  в  научном  позн</w:t>
      </w:r>
      <w:r w:rsidRPr="00881686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>нии  и  в  практике  способствует  формированию  научного  мировоззрения  учащихся, а  также  формированию  качеств  мышления,  необходимых  для  адаптации  в  современном  и</w:t>
      </w:r>
      <w:r w:rsidRPr="00881686">
        <w:rPr>
          <w:rFonts w:ascii="Times New Roman" w:hAnsi="Times New Roman" w:cs="Times New Roman"/>
          <w:sz w:val="24"/>
          <w:szCs w:val="24"/>
        </w:rPr>
        <w:t>н</w:t>
      </w:r>
      <w:r w:rsidRPr="00881686">
        <w:rPr>
          <w:rFonts w:ascii="Times New Roman" w:hAnsi="Times New Roman" w:cs="Times New Roman"/>
          <w:sz w:val="24"/>
          <w:szCs w:val="24"/>
        </w:rPr>
        <w:t>формационном  обществе.</w:t>
      </w:r>
      <w:proofErr w:type="gramEnd"/>
      <w:r w:rsidRPr="00881686">
        <w:rPr>
          <w:rFonts w:ascii="Times New Roman" w:hAnsi="Times New Roman" w:cs="Times New Roman"/>
          <w:sz w:val="24"/>
          <w:szCs w:val="24"/>
        </w:rPr>
        <w:t xml:space="preserve"> Геометрическое  образование  является  обязательной  и  неотъемлемой  частью  общего  образования  на  всех  его  ступенях.  Из</w:t>
      </w:r>
      <w:r w:rsidRPr="00881686">
        <w:rPr>
          <w:rFonts w:ascii="Times New Roman" w:hAnsi="Times New Roman" w:cs="Times New Roman"/>
          <w:sz w:val="24"/>
          <w:szCs w:val="24"/>
        </w:rPr>
        <w:t>у</w:t>
      </w:r>
      <w:r w:rsidRPr="00881686">
        <w:rPr>
          <w:rFonts w:ascii="Times New Roman" w:hAnsi="Times New Roman" w:cs="Times New Roman"/>
          <w:sz w:val="24"/>
          <w:szCs w:val="24"/>
        </w:rPr>
        <w:t>чение курса  геометрии  на  базовом  уровне  ставит  своей  целью  повысить общекультурный  уровень  человека  и  завершить  формирование  отн</w:t>
      </w:r>
      <w:r w:rsidRPr="00881686">
        <w:rPr>
          <w:rFonts w:ascii="Times New Roman" w:hAnsi="Times New Roman" w:cs="Times New Roman"/>
          <w:sz w:val="24"/>
          <w:szCs w:val="24"/>
        </w:rPr>
        <w:t>о</w:t>
      </w:r>
      <w:r w:rsidRPr="00881686">
        <w:rPr>
          <w:rFonts w:ascii="Times New Roman" w:hAnsi="Times New Roman" w:cs="Times New Roman"/>
          <w:sz w:val="24"/>
          <w:szCs w:val="24"/>
        </w:rPr>
        <w:t>сительно  целостной  системы  геометрических  знаний  как  основы любой  профессиональной  деятельности,  не  связа</w:t>
      </w:r>
      <w:r w:rsidRPr="00881686">
        <w:rPr>
          <w:rFonts w:ascii="Times New Roman" w:hAnsi="Times New Roman" w:cs="Times New Roman"/>
          <w:sz w:val="24"/>
          <w:szCs w:val="24"/>
        </w:rPr>
        <w:t>н</w:t>
      </w:r>
      <w:r w:rsidRPr="00881686">
        <w:rPr>
          <w:rFonts w:ascii="Times New Roman" w:hAnsi="Times New Roman" w:cs="Times New Roman"/>
          <w:sz w:val="24"/>
          <w:szCs w:val="24"/>
        </w:rPr>
        <w:t>ной  непосредственно  с  математикой.</w:t>
      </w:r>
    </w:p>
    <w:p w:rsidR="00495889" w:rsidRPr="00CB267B" w:rsidRDefault="00881686" w:rsidP="00881686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686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«Геометрия»  рассчитана на 2 часа  в неделю в соответствии с учебным планом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 учебный год, фактическим количеством учебных дней, с учетом годового календа</w:t>
      </w:r>
      <w:r w:rsidRPr="00881686">
        <w:rPr>
          <w:rFonts w:ascii="Times New Roman" w:hAnsi="Times New Roman" w:cs="Times New Roman"/>
          <w:sz w:val="24"/>
          <w:szCs w:val="24"/>
        </w:rPr>
        <w:t>р</w:t>
      </w:r>
      <w:r w:rsidRPr="00881686">
        <w:rPr>
          <w:rFonts w:ascii="Times New Roman" w:hAnsi="Times New Roman" w:cs="Times New Roman"/>
          <w:sz w:val="24"/>
          <w:szCs w:val="24"/>
        </w:rPr>
        <w:t xml:space="preserve">ного графика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Pr="00881686">
        <w:rPr>
          <w:rFonts w:ascii="Times New Roman" w:hAnsi="Times New Roman" w:cs="Times New Roman"/>
          <w:sz w:val="24"/>
          <w:szCs w:val="24"/>
        </w:rPr>
        <w:t>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 учебный год, распис</w:t>
      </w:r>
      <w:r w:rsidRPr="00881686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 xml:space="preserve">ния занятий для 1-11 классов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</w:t>
      </w:r>
      <w:proofErr w:type="gramEnd"/>
      <w:r w:rsidRPr="00881686">
        <w:rPr>
          <w:rFonts w:ascii="Times New Roman" w:hAnsi="Times New Roman" w:cs="Times New Roman"/>
          <w:sz w:val="24"/>
          <w:szCs w:val="24"/>
        </w:rPr>
        <w:t xml:space="preserve"> учебный год, фактическое количество часов за год составляет 66.</w:t>
      </w:r>
    </w:p>
    <w:sectPr w:rsidR="00495889" w:rsidRPr="00CB267B" w:rsidSect="00A3678B">
      <w:pgSz w:w="11906" w:h="16838"/>
      <w:pgMar w:top="1134" w:right="850" w:bottom="567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86" w:rsidRDefault="00881686" w:rsidP="00881686">
      <w:pPr>
        <w:spacing w:after="0" w:line="240" w:lineRule="auto"/>
      </w:pPr>
      <w:r>
        <w:separator/>
      </w:r>
    </w:p>
  </w:endnote>
  <w:end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86" w:rsidRDefault="00881686" w:rsidP="00881686">
      <w:pPr>
        <w:spacing w:after="0" w:line="240" w:lineRule="auto"/>
      </w:pPr>
      <w:r>
        <w:separator/>
      </w:r>
    </w:p>
  </w:footnote>
  <w:foot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881686"/>
    <w:rsid w:val="00A3678B"/>
    <w:rsid w:val="00CB267B"/>
    <w:rsid w:val="00D55D36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2022-08-30T10:48:00Z</dcterms:created>
  <dcterms:modified xsi:type="dcterms:W3CDTF">2022-08-30T10:48:00Z</dcterms:modified>
</cp:coreProperties>
</file>